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spacing w:line="240" w:lineRule="auto"/>
        <w:rPr>
          <w:rFonts w:hint="eastAsia" w:ascii="方正仿宋_GBK" w:eastAsia="方正仿宋_GBK"/>
          <w:sz w:val="32"/>
          <w:szCs w:val="32"/>
          <w:lang w:eastAsia="zh-CN"/>
        </w:rPr>
      </w:pPr>
      <w:r>
        <w:rPr>
          <w:rFonts w:hint="eastAsia" w:ascii="方正仿宋_GBK" w:eastAsia="方正仿宋_GBK"/>
          <w:sz w:val="32"/>
          <w:szCs w:val="32"/>
          <w:lang w:eastAsia="zh-CN"/>
        </w:rPr>
        <w:drawing>
          <wp:inline distT="0" distB="0" distL="114300" distR="114300">
            <wp:extent cx="6178550" cy="8797290"/>
            <wp:effectExtent l="0" t="0" r="12700" b="3810"/>
            <wp:docPr id="2" name="图片 2" descr="附件1：省大仪平台关于征集2016年分析测试新技术新方法研究课题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：省大仪平台关于征集2016年分析测试新技术新方法研究课题的通知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方正仿宋_GBK" w:eastAsia="方正仿宋_GBK"/>
          <w:sz w:val="32"/>
          <w:szCs w:val="32"/>
          <w:lang w:eastAsia="zh-CN"/>
        </w:rPr>
        <w:drawing>
          <wp:inline distT="0" distB="0" distL="114300" distR="114300">
            <wp:extent cx="6101080" cy="8638540"/>
            <wp:effectExtent l="0" t="0" r="13970" b="10160"/>
            <wp:docPr id="1" name="图片 1" descr="附件1：省大仪平台关于征集2016年分析测试新技术新方法研究课题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：省大仪平台关于征集2016年分析测试新技术新方法研究课题的通知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  <w:spacing w:line="590" w:lineRule="exact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附件：</w:t>
      </w:r>
    </w:p>
    <w:p>
      <w:pPr>
        <w:jc w:val="center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方正小标宋_GBK" w:eastAsia="方正小标宋_GBK"/>
          <w:sz w:val="32"/>
          <w:szCs w:val="32"/>
        </w:rPr>
        <w:t>江苏省大型科学仪器设备共享服务平台分析测试</w:t>
      </w:r>
    </w:p>
    <w:p>
      <w:pPr>
        <w:jc w:val="center"/>
        <w:rPr>
          <w:rFonts w:hint="eastAsia" w:ascii="方正小标宋_GBK" w:eastAsia="方正小标宋_GBK"/>
          <w:sz w:val="32"/>
          <w:szCs w:val="32"/>
        </w:rPr>
      </w:pPr>
      <w:r>
        <w:rPr>
          <w:rFonts w:hint="eastAsia" w:ascii="方正小标宋_GBK" w:eastAsia="方正小标宋_GBK"/>
          <w:sz w:val="32"/>
          <w:szCs w:val="32"/>
        </w:rPr>
        <w:t>新技术新方法研究课题征集表</w:t>
      </w:r>
    </w:p>
    <w:p>
      <w:pPr>
        <w:rPr>
          <w:rFonts w:hint="eastAsia" w:ascii="方正仿宋_GBK" w:eastAsia="方正仿宋_GBK"/>
          <w:sz w:val="28"/>
          <w:szCs w:val="28"/>
          <w:u w:val="single"/>
        </w:rPr>
      </w:pPr>
      <w:r>
        <w:rPr>
          <w:rFonts w:hint="eastAsia" w:ascii="方正仿宋_GBK" w:eastAsia="方正仿宋_GBK"/>
          <w:sz w:val="28"/>
          <w:szCs w:val="28"/>
        </w:rPr>
        <w:t>填表单位：</w:t>
      </w:r>
      <w:r>
        <w:rPr>
          <w:rFonts w:hint="eastAsia" w:ascii="方正仿宋_GBK" w:eastAsia="方正仿宋_GBK"/>
          <w:sz w:val="28"/>
          <w:szCs w:val="28"/>
          <w:u w:val="single"/>
        </w:rPr>
        <w:t xml:space="preserve">                      </w:t>
      </w:r>
      <w:r>
        <w:rPr>
          <w:rFonts w:hint="eastAsia" w:ascii="方正仿宋_GBK" w:eastAsia="方正仿宋_GBK"/>
          <w:sz w:val="28"/>
          <w:szCs w:val="28"/>
        </w:rPr>
        <w:t xml:space="preserve"> 联系人及电话：</w:t>
      </w:r>
      <w:r>
        <w:rPr>
          <w:rFonts w:hint="eastAsia" w:ascii="方正仿宋_GBK" w:eastAsia="方正仿宋_GBK"/>
          <w:sz w:val="28"/>
          <w:szCs w:val="28"/>
          <w:u w:val="single"/>
        </w:rPr>
        <w:t xml:space="preserve">              </w:t>
      </w:r>
    </w:p>
    <w:tbl>
      <w:tblPr>
        <w:tblStyle w:val="8"/>
        <w:tblW w:w="8517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6"/>
        <w:gridCol w:w="7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15" w:hRule="atLeast"/>
          <w:jc w:val="center"/>
        </w:trPr>
        <w:tc>
          <w:tcPr>
            <w:tcW w:w="8517" w:type="dxa"/>
            <w:gridSpan w:val="2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napToGrid w:val="0"/>
                <w:kern w:val="0"/>
                <w:sz w:val="28"/>
                <w:szCs w:val="28"/>
              </w:rPr>
              <w:t>一、2015年以来已取得的分析测试方法标准研究成果情况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826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序号</w:t>
            </w:r>
          </w:p>
        </w:tc>
        <w:tc>
          <w:tcPr>
            <w:tcW w:w="7691" w:type="dxa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简介（包括所属领域、成果名称及获批单位、获得时间、主要内容等）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  <w:jc w:val="center"/>
        </w:trPr>
        <w:tc>
          <w:tcPr>
            <w:tcW w:w="826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1</w:t>
            </w:r>
          </w:p>
        </w:tc>
        <w:tc>
          <w:tcPr>
            <w:tcW w:w="7691" w:type="dxa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  <w:jc w:val="center"/>
        </w:trPr>
        <w:tc>
          <w:tcPr>
            <w:tcW w:w="826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2</w:t>
            </w:r>
          </w:p>
        </w:tc>
        <w:tc>
          <w:tcPr>
            <w:tcW w:w="7691" w:type="dxa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  <w:jc w:val="center"/>
        </w:trPr>
        <w:tc>
          <w:tcPr>
            <w:tcW w:w="826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3</w:t>
            </w:r>
          </w:p>
        </w:tc>
        <w:tc>
          <w:tcPr>
            <w:tcW w:w="7691" w:type="dxa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8517" w:type="dxa"/>
            <w:gridSpan w:val="2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b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napToGrid w:val="0"/>
                <w:kern w:val="0"/>
                <w:sz w:val="28"/>
                <w:szCs w:val="28"/>
              </w:rPr>
              <w:t>二、目前在研的分析测试新技术新方法研究情况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826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序号</w:t>
            </w:r>
          </w:p>
        </w:tc>
        <w:tc>
          <w:tcPr>
            <w:tcW w:w="7691" w:type="dxa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简介（包括涉及领域、研究课题名称、研究意义、期望研究解决的问题、可能取得的成果、经费需求等）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  <w:jc w:val="center"/>
        </w:trPr>
        <w:tc>
          <w:tcPr>
            <w:tcW w:w="826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1</w:t>
            </w:r>
          </w:p>
        </w:tc>
        <w:tc>
          <w:tcPr>
            <w:tcW w:w="7691" w:type="dxa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  <w:jc w:val="center"/>
        </w:trPr>
        <w:tc>
          <w:tcPr>
            <w:tcW w:w="826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2</w:t>
            </w:r>
          </w:p>
        </w:tc>
        <w:tc>
          <w:tcPr>
            <w:tcW w:w="7691" w:type="dxa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  <w:jc w:val="center"/>
        </w:trPr>
        <w:tc>
          <w:tcPr>
            <w:tcW w:w="826" w:type="dxa"/>
            <w:vAlign w:val="center"/>
          </w:tcPr>
          <w:p>
            <w:pPr>
              <w:snapToGrid w:val="0"/>
              <w:jc w:val="center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hint="eastAsia" w:ascii="方正仿宋_GBK" w:eastAsia="方正仿宋_GBK"/>
                <w:snapToGrid w:val="0"/>
                <w:kern w:val="0"/>
                <w:sz w:val="24"/>
              </w:rPr>
              <w:t>3</w:t>
            </w:r>
          </w:p>
        </w:tc>
        <w:tc>
          <w:tcPr>
            <w:tcW w:w="7691" w:type="dxa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snapToGrid w:val="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517" w:type="dxa"/>
            <w:gridSpan w:val="2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/>
                <w:b/>
                <w:snapToGrid w:val="0"/>
                <w:kern w:val="0"/>
                <w:sz w:val="28"/>
                <w:szCs w:val="28"/>
              </w:rPr>
              <w:t>三、对省大仪平台开展分析测试新技术新方法研究的意见和建议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8517" w:type="dxa"/>
            <w:gridSpan w:val="2"/>
            <w:vAlign w:val="center"/>
          </w:tcPr>
          <w:p>
            <w:pPr>
              <w:snapToGrid w:val="0"/>
              <w:jc w:val="left"/>
              <w:rPr>
                <w:rFonts w:hint="eastAsia" w:ascii="方正仿宋_GBK" w:eastAsia="方正仿宋_GBK"/>
                <w:b/>
                <w:snapToGrid w:val="0"/>
                <w:kern w:val="0"/>
                <w:sz w:val="24"/>
              </w:rPr>
            </w:pPr>
          </w:p>
        </w:tc>
      </w:tr>
    </w:tbl>
    <w:p>
      <w:pPr>
        <w:rPr>
          <w:rFonts w:hint="eastAsia"/>
        </w:rPr>
      </w:pPr>
    </w:p>
    <w:sectPr>
      <w:footerReference r:id="rId3" w:type="default"/>
      <w:footerReference r:id="rId4" w:type="even"/>
      <w:pgSz w:w="11906" w:h="16838"/>
      <w:pgMar w:top="1134" w:right="1134" w:bottom="1134" w:left="1134" w:header="851" w:footer="992" w:gutter="0"/>
      <w:paperSrc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鼎简大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sz w:val="28"/>
        <w:szCs w:val="28"/>
      </w:rPr>
    </w:pPr>
    <w:r>
      <w:rPr>
        <w:rFonts w:hint="eastAsia"/>
        <w:sz w:val="28"/>
        <w:szCs w:val="28"/>
      </w:rPr>
      <w:t xml:space="preserve">— </w:t>
    </w:r>
    <w:r>
      <w:rPr>
        <w:rStyle w:val="6"/>
        <w:sz w:val="28"/>
        <w:szCs w:val="28"/>
      </w:rPr>
      <w:fldChar w:fldCharType="begin"/>
    </w:r>
    <w:r>
      <w:rPr>
        <w:rStyle w:val="6"/>
        <w:sz w:val="28"/>
        <w:szCs w:val="28"/>
      </w:rPr>
      <w:instrText xml:space="preserve"> PAGE </w:instrText>
    </w:r>
    <w:r>
      <w:rPr>
        <w:rStyle w:val="6"/>
        <w:sz w:val="28"/>
        <w:szCs w:val="28"/>
      </w:rPr>
      <w:fldChar w:fldCharType="separate"/>
    </w:r>
    <w:r>
      <w:rPr>
        <w:rStyle w:val="6"/>
        <w:sz w:val="28"/>
        <w:szCs w:val="28"/>
      </w:rPr>
      <w:t>1</w:t>
    </w:r>
    <w:r>
      <w:rPr>
        <w:rStyle w:val="6"/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BB"/>
    <w:rsid w:val="000076C1"/>
    <w:rsid w:val="00010204"/>
    <w:rsid w:val="00011D99"/>
    <w:rsid w:val="0001231E"/>
    <w:rsid w:val="00012525"/>
    <w:rsid w:val="0001726E"/>
    <w:rsid w:val="0001730B"/>
    <w:rsid w:val="00017A39"/>
    <w:rsid w:val="000319A1"/>
    <w:rsid w:val="000322D7"/>
    <w:rsid w:val="0003678A"/>
    <w:rsid w:val="00044BAE"/>
    <w:rsid w:val="0004636B"/>
    <w:rsid w:val="00054A5C"/>
    <w:rsid w:val="0005572C"/>
    <w:rsid w:val="000634C4"/>
    <w:rsid w:val="000731A0"/>
    <w:rsid w:val="00073AD5"/>
    <w:rsid w:val="00083566"/>
    <w:rsid w:val="0008594C"/>
    <w:rsid w:val="00086259"/>
    <w:rsid w:val="00086874"/>
    <w:rsid w:val="0009095C"/>
    <w:rsid w:val="00091B89"/>
    <w:rsid w:val="000A0495"/>
    <w:rsid w:val="000A37CA"/>
    <w:rsid w:val="000A4AA1"/>
    <w:rsid w:val="000A737A"/>
    <w:rsid w:val="000B14B4"/>
    <w:rsid w:val="000B22CD"/>
    <w:rsid w:val="000B368B"/>
    <w:rsid w:val="000C0FE3"/>
    <w:rsid w:val="000D1A0F"/>
    <w:rsid w:val="000D73E3"/>
    <w:rsid w:val="000E0011"/>
    <w:rsid w:val="000F05A7"/>
    <w:rsid w:val="000F1EC9"/>
    <w:rsid w:val="000F6EB0"/>
    <w:rsid w:val="00101F05"/>
    <w:rsid w:val="00104852"/>
    <w:rsid w:val="00105217"/>
    <w:rsid w:val="001060AC"/>
    <w:rsid w:val="00111E65"/>
    <w:rsid w:val="00114510"/>
    <w:rsid w:val="001166EA"/>
    <w:rsid w:val="0012073C"/>
    <w:rsid w:val="00126E99"/>
    <w:rsid w:val="0013100B"/>
    <w:rsid w:val="00134D08"/>
    <w:rsid w:val="00134EA2"/>
    <w:rsid w:val="00164275"/>
    <w:rsid w:val="00175D7A"/>
    <w:rsid w:val="00186D85"/>
    <w:rsid w:val="0019260D"/>
    <w:rsid w:val="001A205F"/>
    <w:rsid w:val="001C757A"/>
    <w:rsid w:val="001E0126"/>
    <w:rsid w:val="001E1B97"/>
    <w:rsid w:val="001E420D"/>
    <w:rsid w:val="001E64B3"/>
    <w:rsid w:val="001F4F6A"/>
    <w:rsid w:val="001F4FC9"/>
    <w:rsid w:val="001F75B6"/>
    <w:rsid w:val="00201CA6"/>
    <w:rsid w:val="00204B5D"/>
    <w:rsid w:val="00205AE7"/>
    <w:rsid w:val="00220904"/>
    <w:rsid w:val="00225A3B"/>
    <w:rsid w:val="00227F21"/>
    <w:rsid w:val="00233E78"/>
    <w:rsid w:val="00234759"/>
    <w:rsid w:val="002414A6"/>
    <w:rsid w:val="00241B02"/>
    <w:rsid w:val="00243387"/>
    <w:rsid w:val="002433E1"/>
    <w:rsid w:val="002438D1"/>
    <w:rsid w:val="00250CD6"/>
    <w:rsid w:val="00251BB9"/>
    <w:rsid w:val="0025292F"/>
    <w:rsid w:val="00252A91"/>
    <w:rsid w:val="00253657"/>
    <w:rsid w:val="00263E19"/>
    <w:rsid w:val="00267204"/>
    <w:rsid w:val="00277098"/>
    <w:rsid w:val="002810DE"/>
    <w:rsid w:val="00286E13"/>
    <w:rsid w:val="00287AE1"/>
    <w:rsid w:val="002974B1"/>
    <w:rsid w:val="002A3947"/>
    <w:rsid w:val="002A480C"/>
    <w:rsid w:val="002B25C7"/>
    <w:rsid w:val="002B32FB"/>
    <w:rsid w:val="002B6C07"/>
    <w:rsid w:val="002C32F8"/>
    <w:rsid w:val="002D6E93"/>
    <w:rsid w:val="002E79CB"/>
    <w:rsid w:val="002E7FCA"/>
    <w:rsid w:val="002F57E3"/>
    <w:rsid w:val="002F5F69"/>
    <w:rsid w:val="002F60DE"/>
    <w:rsid w:val="00301E69"/>
    <w:rsid w:val="00311122"/>
    <w:rsid w:val="00314950"/>
    <w:rsid w:val="00314ACF"/>
    <w:rsid w:val="00320ACE"/>
    <w:rsid w:val="0032262E"/>
    <w:rsid w:val="00324ACC"/>
    <w:rsid w:val="003307C2"/>
    <w:rsid w:val="0033516F"/>
    <w:rsid w:val="00337678"/>
    <w:rsid w:val="003454CF"/>
    <w:rsid w:val="00347689"/>
    <w:rsid w:val="00347F34"/>
    <w:rsid w:val="0035545B"/>
    <w:rsid w:val="00355BE1"/>
    <w:rsid w:val="00357E29"/>
    <w:rsid w:val="00365208"/>
    <w:rsid w:val="0037687A"/>
    <w:rsid w:val="00385016"/>
    <w:rsid w:val="00386D6E"/>
    <w:rsid w:val="00386EAE"/>
    <w:rsid w:val="00395D49"/>
    <w:rsid w:val="003A301D"/>
    <w:rsid w:val="003A3CF1"/>
    <w:rsid w:val="003B48C5"/>
    <w:rsid w:val="003B4B85"/>
    <w:rsid w:val="003C1AA3"/>
    <w:rsid w:val="003C75E6"/>
    <w:rsid w:val="003C7A3C"/>
    <w:rsid w:val="003D0638"/>
    <w:rsid w:val="003D2CF8"/>
    <w:rsid w:val="003D39FB"/>
    <w:rsid w:val="003D4788"/>
    <w:rsid w:val="003E0DBC"/>
    <w:rsid w:val="003E4EC4"/>
    <w:rsid w:val="003E69E8"/>
    <w:rsid w:val="003E74A7"/>
    <w:rsid w:val="003E74DC"/>
    <w:rsid w:val="003F07C5"/>
    <w:rsid w:val="003F2D42"/>
    <w:rsid w:val="003F3EB2"/>
    <w:rsid w:val="003F71F3"/>
    <w:rsid w:val="00402DAD"/>
    <w:rsid w:val="00403DF2"/>
    <w:rsid w:val="00404211"/>
    <w:rsid w:val="004064FB"/>
    <w:rsid w:val="00412603"/>
    <w:rsid w:val="0041544B"/>
    <w:rsid w:val="0041544D"/>
    <w:rsid w:val="00421610"/>
    <w:rsid w:val="00426407"/>
    <w:rsid w:val="00426610"/>
    <w:rsid w:val="004272AD"/>
    <w:rsid w:val="00427983"/>
    <w:rsid w:val="00440188"/>
    <w:rsid w:val="004502AC"/>
    <w:rsid w:val="0046124C"/>
    <w:rsid w:val="00465176"/>
    <w:rsid w:val="00474662"/>
    <w:rsid w:val="0048440F"/>
    <w:rsid w:val="004850F6"/>
    <w:rsid w:val="004A142F"/>
    <w:rsid w:val="004A3589"/>
    <w:rsid w:val="004A44C8"/>
    <w:rsid w:val="004A4F56"/>
    <w:rsid w:val="004A631B"/>
    <w:rsid w:val="004B383A"/>
    <w:rsid w:val="004B5E20"/>
    <w:rsid w:val="004C0911"/>
    <w:rsid w:val="004C13E9"/>
    <w:rsid w:val="004D3E50"/>
    <w:rsid w:val="004E346A"/>
    <w:rsid w:val="004E4FAA"/>
    <w:rsid w:val="004E5190"/>
    <w:rsid w:val="004E7828"/>
    <w:rsid w:val="004F04DA"/>
    <w:rsid w:val="004F194C"/>
    <w:rsid w:val="00501BA3"/>
    <w:rsid w:val="005120B3"/>
    <w:rsid w:val="005207B3"/>
    <w:rsid w:val="00530AB9"/>
    <w:rsid w:val="00531888"/>
    <w:rsid w:val="005357E4"/>
    <w:rsid w:val="00537037"/>
    <w:rsid w:val="00537F3F"/>
    <w:rsid w:val="00545E99"/>
    <w:rsid w:val="00546CD0"/>
    <w:rsid w:val="00551498"/>
    <w:rsid w:val="00556440"/>
    <w:rsid w:val="00556F83"/>
    <w:rsid w:val="00566B93"/>
    <w:rsid w:val="00576D0C"/>
    <w:rsid w:val="00586A4C"/>
    <w:rsid w:val="00591F3B"/>
    <w:rsid w:val="005968C1"/>
    <w:rsid w:val="00596DFD"/>
    <w:rsid w:val="005A1CD7"/>
    <w:rsid w:val="005A5E51"/>
    <w:rsid w:val="005B0DEB"/>
    <w:rsid w:val="005B19CB"/>
    <w:rsid w:val="005B27DE"/>
    <w:rsid w:val="005B301E"/>
    <w:rsid w:val="005B3A14"/>
    <w:rsid w:val="005D14FE"/>
    <w:rsid w:val="005D18CB"/>
    <w:rsid w:val="005D2301"/>
    <w:rsid w:val="005D60F7"/>
    <w:rsid w:val="005E10C2"/>
    <w:rsid w:val="005E19DE"/>
    <w:rsid w:val="005F1EA7"/>
    <w:rsid w:val="005F4B5B"/>
    <w:rsid w:val="005F4D31"/>
    <w:rsid w:val="0060172D"/>
    <w:rsid w:val="00611438"/>
    <w:rsid w:val="00611B82"/>
    <w:rsid w:val="006210F3"/>
    <w:rsid w:val="00625D3F"/>
    <w:rsid w:val="00626509"/>
    <w:rsid w:val="00636F45"/>
    <w:rsid w:val="0064143D"/>
    <w:rsid w:val="00642EEC"/>
    <w:rsid w:val="00644BC4"/>
    <w:rsid w:val="00644E12"/>
    <w:rsid w:val="0065011E"/>
    <w:rsid w:val="00650F0A"/>
    <w:rsid w:val="00652C02"/>
    <w:rsid w:val="006531A0"/>
    <w:rsid w:val="006547C2"/>
    <w:rsid w:val="00662437"/>
    <w:rsid w:val="0067276C"/>
    <w:rsid w:val="006835B2"/>
    <w:rsid w:val="00687BD8"/>
    <w:rsid w:val="006A2B02"/>
    <w:rsid w:val="006A3848"/>
    <w:rsid w:val="006A5A3C"/>
    <w:rsid w:val="006A6183"/>
    <w:rsid w:val="006A6316"/>
    <w:rsid w:val="006B62D8"/>
    <w:rsid w:val="006C510D"/>
    <w:rsid w:val="006E0319"/>
    <w:rsid w:val="006E48E3"/>
    <w:rsid w:val="006E5541"/>
    <w:rsid w:val="006F1951"/>
    <w:rsid w:val="006F2815"/>
    <w:rsid w:val="006F28A9"/>
    <w:rsid w:val="00707CD8"/>
    <w:rsid w:val="0071422A"/>
    <w:rsid w:val="0071781C"/>
    <w:rsid w:val="007242BB"/>
    <w:rsid w:val="00724648"/>
    <w:rsid w:val="00725386"/>
    <w:rsid w:val="00725895"/>
    <w:rsid w:val="00733427"/>
    <w:rsid w:val="00735AF9"/>
    <w:rsid w:val="0074250F"/>
    <w:rsid w:val="00743F8A"/>
    <w:rsid w:val="007463E2"/>
    <w:rsid w:val="00750272"/>
    <w:rsid w:val="007502F5"/>
    <w:rsid w:val="00752B6D"/>
    <w:rsid w:val="00772FAA"/>
    <w:rsid w:val="00781813"/>
    <w:rsid w:val="00786E27"/>
    <w:rsid w:val="007A262E"/>
    <w:rsid w:val="007A3082"/>
    <w:rsid w:val="007B0E84"/>
    <w:rsid w:val="007C4703"/>
    <w:rsid w:val="007C6854"/>
    <w:rsid w:val="007D60AF"/>
    <w:rsid w:val="007D777D"/>
    <w:rsid w:val="007E6B64"/>
    <w:rsid w:val="007F3D35"/>
    <w:rsid w:val="00800365"/>
    <w:rsid w:val="00801C55"/>
    <w:rsid w:val="00804B63"/>
    <w:rsid w:val="00813F66"/>
    <w:rsid w:val="00827919"/>
    <w:rsid w:val="00831B9D"/>
    <w:rsid w:val="00847259"/>
    <w:rsid w:val="00851429"/>
    <w:rsid w:val="00861AF8"/>
    <w:rsid w:val="008623EA"/>
    <w:rsid w:val="00884115"/>
    <w:rsid w:val="0088710A"/>
    <w:rsid w:val="008A09BE"/>
    <w:rsid w:val="008A337A"/>
    <w:rsid w:val="008A4D26"/>
    <w:rsid w:val="008A5D73"/>
    <w:rsid w:val="008B056C"/>
    <w:rsid w:val="008B1D6E"/>
    <w:rsid w:val="008B2250"/>
    <w:rsid w:val="008B6A61"/>
    <w:rsid w:val="008C1E1C"/>
    <w:rsid w:val="008C2A05"/>
    <w:rsid w:val="008C2FA6"/>
    <w:rsid w:val="008C50E9"/>
    <w:rsid w:val="008C5C2F"/>
    <w:rsid w:val="008D245B"/>
    <w:rsid w:val="008D3EE2"/>
    <w:rsid w:val="008D4D85"/>
    <w:rsid w:val="008E1F14"/>
    <w:rsid w:val="008E6B9D"/>
    <w:rsid w:val="008F04D3"/>
    <w:rsid w:val="009000EC"/>
    <w:rsid w:val="00900C45"/>
    <w:rsid w:val="00903FF5"/>
    <w:rsid w:val="009070B7"/>
    <w:rsid w:val="0090713D"/>
    <w:rsid w:val="00913A6A"/>
    <w:rsid w:val="00914877"/>
    <w:rsid w:val="0092144A"/>
    <w:rsid w:val="009259A6"/>
    <w:rsid w:val="00932C85"/>
    <w:rsid w:val="00933FAC"/>
    <w:rsid w:val="00934C3F"/>
    <w:rsid w:val="00935028"/>
    <w:rsid w:val="00936004"/>
    <w:rsid w:val="009372A5"/>
    <w:rsid w:val="009406A0"/>
    <w:rsid w:val="00944DFB"/>
    <w:rsid w:val="00946C1F"/>
    <w:rsid w:val="00950070"/>
    <w:rsid w:val="009517B0"/>
    <w:rsid w:val="00955BD1"/>
    <w:rsid w:val="00956535"/>
    <w:rsid w:val="00965B05"/>
    <w:rsid w:val="009708A4"/>
    <w:rsid w:val="00973271"/>
    <w:rsid w:val="00974494"/>
    <w:rsid w:val="009767CC"/>
    <w:rsid w:val="00983248"/>
    <w:rsid w:val="009864A4"/>
    <w:rsid w:val="009903E4"/>
    <w:rsid w:val="00995458"/>
    <w:rsid w:val="00997D5F"/>
    <w:rsid w:val="009A759D"/>
    <w:rsid w:val="009B5C48"/>
    <w:rsid w:val="009C0BFD"/>
    <w:rsid w:val="009C0C91"/>
    <w:rsid w:val="009D178E"/>
    <w:rsid w:val="009D6779"/>
    <w:rsid w:val="009D7F4D"/>
    <w:rsid w:val="009E1CEB"/>
    <w:rsid w:val="009E328C"/>
    <w:rsid w:val="00A076D5"/>
    <w:rsid w:val="00A13E22"/>
    <w:rsid w:val="00A16DA0"/>
    <w:rsid w:val="00A177E2"/>
    <w:rsid w:val="00A24707"/>
    <w:rsid w:val="00A258CC"/>
    <w:rsid w:val="00A2616E"/>
    <w:rsid w:val="00A27FE4"/>
    <w:rsid w:val="00A30043"/>
    <w:rsid w:val="00A458F0"/>
    <w:rsid w:val="00A47C08"/>
    <w:rsid w:val="00A51C03"/>
    <w:rsid w:val="00A52C6B"/>
    <w:rsid w:val="00A53A6B"/>
    <w:rsid w:val="00A55AD4"/>
    <w:rsid w:val="00A6426C"/>
    <w:rsid w:val="00A65E64"/>
    <w:rsid w:val="00A66F1C"/>
    <w:rsid w:val="00A849C8"/>
    <w:rsid w:val="00A85E9B"/>
    <w:rsid w:val="00A9280C"/>
    <w:rsid w:val="00A9350C"/>
    <w:rsid w:val="00A94BE3"/>
    <w:rsid w:val="00AA4F6C"/>
    <w:rsid w:val="00AA6948"/>
    <w:rsid w:val="00AB4D4E"/>
    <w:rsid w:val="00AC0225"/>
    <w:rsid w:val="00AC0D13"/>
    <w:rsid w:val="00AC3650"/>
    <w:rsid w:val="00AC529E"/>
    <w:rsid w:val="00AD00F1"/>
    <w:rsid w:val="00AE0211"/>
    <w:rsid w:val="00AE08E6"/>
    <w:rsid w:val="00AE2A96"/>
    <w:rsid w:val="00B0117D"/>
    <w:rsid w:val="00B01232"/>
    <w:rsid w:val="00B013BB"/>
    <w:rsid w:val="00B11C55"/>
    <w:rsid w:val="00B12024"/>
    <w:rsid w:val="00B17448"/>
    <w:rsid w:val="00B17565"/>
    <w:rsid w:val="00B20F27"/>
    <w:rsid w:val="00B237F8"/>
    <w:rsid w:val="00B2497D"/>
    <w:rsid w:val="00B25760"/>
    <w:rsid w:val="00B33AAB"/>
    <w:rsid w:val="00B35187"/>
    <w:rsid w:val="00B44634"/>
    <w:rsid w:val="00B44652"/>
    <w:rsid w:val="00B47139"/>
    <w:rsid w:val="00B53DBA"/>
    <w:rsid w:val="00B603E4"/>
    <w:rsid w:val="00B63A65"/>
    <w:rsid w:val="00B6575A"/>
    <w:rsid w:val="00B67A6F"/>
    <w:rsid w:val="00B77985"/>
    <w:rsid w:val="00B8323D"/>
    <w:rsid w:val="00B851E4"/>
    <w:rsid w:val="00B873F1"/>
    <w:rsid w:val="00B87694"/>
    <w:rsid w:val="00B961DF"/>
    <w:rsid w:val="00B961E6"/>
    <w:rsid w:val="00BA4379"/>
    <w:rsid w:val="00BB189E"/>
    <w:rsid w:val="00BB1DA3"/>
    <w:rsid w:val="00BC0D64"/>
    <w:rsid w:val="00BC31D2"/>
    <w:rsid w:val="00BD19DB"/>
    <w:rsid w:val="00BE2C7C"/>
    <w:rsid w:val="00BF01A7"/>
    <w:rsid w:val="00BF1D3F"/>
    <w:rsid w:val="00C00AC5"/>
    <w:rsid w:val="00C01B41"/>
    <w:rsid w:val="00C044E7"/>
    <w:rsid w:val="00C0551D"/>
    <w:rsid w:val="00C12677"/>
    <w:rsid w:val="00C12C2D"/>
    <w:rsid w:val="00C1596D"/>
    <w:rsid w:val="00C219E2"/>
    <w:rsid w:val="00C24181"/>
    <w:rsid w:val="00C2503F"/>
    <w:rsid w:val="00C25675"/>
    <w:rsid w:val="00C354BC"/>
    <w:rsid w:val="00C53C17"/>
    <w:rsid w:val="00C53FBD"/>
    <w:rsid w:val="00C55E51"/>
    <w:rsid w:val="00C57C31"/>
    <w:rsid w:val="00C6078C"/>
    <w:rsid w:val="00C616DE"/>
    <w:rsid w:val="00C76DF4"/>
    <w:rsid w:val="00C7750C"/>
    <w:rsid w:val="00C83983"/>
    <w:rsid w:val="00C87A58"/>
    <w:rsid w:val="00C9323C"/>
    <w:rsid w:val="00C95B44"/>
    <w:rsid w:val="00C9627D"/>
    <w:rsid w:val="00CA3FA8"/>
    <w:rsid w:val="00CA7626"/>
    <w:rsid w:val="00CA7E9E"/>
    <w:rsid w:val="00CB031F"/>
    <w:rsid w:val="00CB5382"/>
    <w:rsid w:val="00CB5BCA"/>
    <w:rsid w:val="00CC3093"/>
    <w:rsid w:val="00CC7F9C"/>
    <w:rsid w:val="00CD7D6D"/>
    <w:rsid w:val="00CE21AB"/>
    <w:rsid w:val="00CE4623"/>
    <w:rsid w:val="00CE60D6"/>
    <w:rsid w:val="00CF1951"/>
    <w:rsid w:val="00CF38B0"/>
    <w:rsid w:val="00D0231E"/>
    <w:rsid w:val="00D12E80"/>
    <w:rsid w:val="00D16B45"/>
    <w:rsid w:val="00D17A95"/>
    <w:rsid w:val="00D34059"/>
    <w:rsid w:val="00D3573C"/>
    <w:rsid w:val="00D419A0"/>
    <w:rsid w:val="00D4490B"/>
    <w:rsid w:val="00D46DE9"/>
    <w:rsid w:val="00D46F5F"/>
    <w:rsid w:val="00D51EF4"/>
    <w:rsid w:val="00D6244B"/>
    <w:rsid w:val="00D632A7"/>
    <w:rsid w:val="00D6496A"/>
    <w:rsid w:val="00D64BAD"/>
    <w:rsid w:val="00D656EB"/>
    <w:rsid w:val="00D65731"/>
    <w:rsid w:val="00D7470E"/>
    <w:rsid w:val="00D765F5"/>
    <w:rsid w:val="00D81E4F"/>
    <w:rsid w:val="00D81FC9"/>
    <w:rsid w:val="00D82A5E"/>
    <w:rsid w:val="00D83E5F"/>
    <w:rsid w:val="00D845A9"/>
    <w:rsid w:val="00D84839"/>
    <w:rsid w:val="00D84FE5"/>
    <w:rsid w:val="00D87045"/>
    <w:rsid w:val="00D92045"/>
    <w:rsid w:val="00D94B0D"/>
    <w:rsid w:val="00D95086"/>
    <w:rsid w:val="00D956DB"/>
    <w:rsid w:val="00DA23A2"/>
    <w:rsid w:val="00DA7413"/>
    <w:rsid w:val="00DB009F"/>
    <w:rsid w:val="00DB58C5"/>
    <w:rsid w:val="00DC3CCB"/>
    <w:rsid w:val="00DD1DC0"/>
    <w:rsid w:val="00DD4E6B"/>
    <w:rsid w:val="00DE72AE"/>
    <w:rsid w:val="00DF18FA"/>
    <w:rsid w:val="00E0090C"/>
    <w:rsid w:val="00E04BF3"/>
    <w:rsid w:val="00E053F4"/>
    <w:rsid w:val="00E111A9"/>
    <w:rsid w:val="00E12D65"/>
    <w:rsid w:val="00E1717E"/>
    <w:rsid w:val="00E220DC"/>
    <w:rsid w:val="00E301D1"/>
    <w:rsid w:val="00E40BBF"/>
    <w:rsid w:val="00E535F5"/>
    <w:rsid w:val="00E5416C"/>
    <w:rsid w:val="00E54BDC"/>
    <w:rsid w:val="00E56555"/>
    <w:rsid w:val="00E56EC2"/>
    <w:rsid w:val="00E637BF"/>
    <w:rsid w:val="00E64BF0"/>
    <w:rsid w:val="00E7031F"/>
    <w:rsid w:val="00E77DCB"/>
    <w:rsid w:val="00E8132F"/>
    <w:rsid w:val="00E84EB0"/>
    <w:rsid w:val="00E8731F"/>
    <w:rsid w:val="00E91206"/>
    <w:rsid w:val="00E91889"/>
    <w:rsid w:val="00E92453"/>
    <w:rsid w:val="00E92729"/>
    <w:rsid w:val="00E977FD"/>
    <w:rsid w:val="00EA596A"/>
    <w:rsid w:val="00EB50D9"/>
    <w:rsid w:val="00EB782E"/>
    <w:rsid w:val="00ED4510"/>
    <w:rsid w:val="00EE26B4"/>
    <w:rsid w:val="00EF38F8"/>
    <w:rsid w:val="00EF3AEA"/>
    <w:rsid w:val="00F02B6E"/>
    <w:rsid w:val="00F16868"/>
    <w:rsid w:val="00F204D5"/>
    <w:rsid w:val="00F2540C"/>
    <w:rsid w:val="00F25740"/>
    <w:rsid w:val="00F2765D"/>
    <w:rsid w:val="00F339DE"/>
    <w:rsid w:val="00F4149D"/>
    <w:rsid w:val="00F46184"/>
    <w:rsid w:val="00F47995"/>
    <w:rsid w:val="00F523E7"/>
    <w:rsid w:val="00F53105"/>
    <w:rsid w:val="00F550CB"/>
    <w:rsid w:val="00F57EFE"/>
    <w:rsid w:val="00F608B2"/>
    <w:rsid w:val="00F67A8D"/>
    <w:rsid w:val="00F80E2F"/>
    <w:rsid w:val="00F838DF"/>
    <w:rsid w:val="00F9198F"/>
    <w:rsid w:val="00F9346D"/>
    <w:rsid w:val="00FA10C0"/>
    <w:rsid w:val="00FA42F7"/>
    <w:rsid w:val="00FA4F34"/>
    <w:rsid w:val="00FB4181"/>
    <w:rsid w:val="00FB5799"/>
    <w:rsid w:val="00FC4A01"/>
    <w:rsid w:val="00FD0066"/>
    <w:rsid w:val="00FE04DE"/>
    <w:rsid w:val="00FE4C1E"/>
    <w:rsid w:val="00FE7CF9"/>
    <w:rsid w:val="00FF3636"/>
    <w:rsid w:val="00FF5239"/>
    <w:rsid w:val="00FF7745"/>
    <w:rsid w:val="00FF7C1C"/>
    <w:rsid w:val="29FD024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iPriority w:val="0"/>
    <w:rPr>
      <w:color w:val="0000FF"/>
      <w:u w:val="single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1"/>
    <w:basedOn w:val="1"/>
    <w:uiPriority w:val="0"/>
    <w:pPr>
      <w:tabs>
        <w:tab w:val="left" w:pos="9193"/>
        <w:tab w:val="left" w:pos="9827"/>
      </w:tabs>
      <w:autoSpaceDE w:val="0"/>
      <w:autoSpaceDN w:val="0"/>
      <w:snapToGrid w:val="0"/>
      <w:spacing w:line="600" w:lineRule="exact"/>
      <w:jc w:val="center"/>
    </w:pPr>
    <w:rPr>
      <w:rFonts w:eastAsia="方正小标宋_GBK"/>
      <w:snapToGrid w:val="0"/>
      <w:kern w:val="0"/>
      <w:sz w:val="32"/>
      <w:szCs w:val="32"/>
    </w:rPr>
  </w:style>
  <w:style w:type="character" w:customStyle="1" w:styleId="11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5"/>
    <w:link w:val="3"/>
    <w:qFormat/>
    <w:uiPriority w:val="0"/>
    <w:rPr>
      <w:kern w:val="2"/>
      <w:sz w:val="18"/>
      <w:szCs w:val="18"/>
    </w:rPr>
  </w:style>
  <w:style w:type="paragraph" w:customStyle="1" w:styleId="13">
    <w:name w:val="标题1"/>
    <w:basedOn w:val="1"/>
    <w:next w:val="1"/>
    <w:qFormat/>
    <w:uiPriority w:val="0"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jc w:val="center"/>
    </w:pPr>
    <w:rPr>
      <w:rFonts w:eastAsia="方正小标宋_GBK"/>
      <w:snapToGrid w:val="0"/>
      <w:kern w:val="0"/>
      <w:sz w:val="44"/>
      <w:szCs w:val="20"/>
    </w:rPr>
  </w:style>
  <w:style w:type="paragraph" w:customStyle="1" w:styleId="14">
    <w:name w:val="红线"/>
    <w:basedOn w:val="1"/>
    <w:qFormat/>
    <w:uiPriority w:val="0"/>
    <w:pPr>
      <w:autoSpaceDE w:val="0"/>
      <w:autoSpaceDN w:val="0"/>
      <w:adjustRightInd w:val="0"/>
      <w:spacing w:after="170" w:line="227" w:lineRule="atLeast"/>
      <w:jc w:val="center"/>
    </w:pPr>
    <w:rPr>
      <w:rFonts w:eastAsia="方正仿宋_GBK"/>
      <w:snapToGrid w:val="0"/>
      <w:kern w:val="0"/>
      <w:sz w:val="10"/>
      <w:szCs w:val="20"/>
    </w:rPr>
  </w:style>
  <w:style w:type="paragraph" w:customStyle="1" w:styleId="15">
    <w:name w:val="文头"/>
    <w:basedOn w:val="14"/>
    <w:qFormat/>
    <w:uiPriority w:val="0"/>
    <w:pPr>
      <w:spacing w:before="320" w:after="0"/>
      <w:ind w:left="227" w:right="227"/>
      <w:jc w:val="distribute"/>
    </w:pPr>
    <w:rPr>
      <w:rFonts w:ascii="汉鼎简大宋" w:eastAsia="汉鼎简大宋"/>
      <w:color w:val="FF0000"/>
      <w:spacing w:val="36"/>
      <w:w w:val="82"/>
      <w:sz w:val="9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</Pages>
  <Words>42</Words>
  <Characters>244</Characters>
  <Lines>2</Lines>
  <Paragraphs>1</Paragraphs>
  <TotalTime>0</TotalTime>
  <ScaleCrop>false</ScaleCrop>
  <LinksUpToDate>false</LinksUpToDate>
  <CharactersWithSpaces>285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2016-09-22T06:10:00Z</dcterms:created>
  <dc:creator>王霄</dc:creator>
  <cp:lastModifiedBy>Aries</cp:lastModifiedBy>
  <cp:lastPrinted>2016-09-21T06:50:00Z</cp:lastPrinted>
  <dcterms:modified xsi:type="dcterms:W3CDTF">2016-10-08T02:49:35Z</dcterms:modified>
  <dc:title>关于召开“应对国际知识产权风险暨国际PCT专利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